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9"/>
        <w:gridCol w:w="1576"/>
      </w:tblGrid>
      <w:tr w:rsidR="003A6317" w:rsidTr="003A6317">
        <w:tc>
          <w:tcPr>
            <w:tcW w:w="8899" w:type="dxa"/>
          </w:tcPr>
          <w:p w:rsidR="003A6317" w:rsidRPr="003A6317" w:rsidRDefault="003A6317" w:rsidP="003A6317">
            <w:pPr>
              <w:pStyle w:val="Titre2"/>
              <w:outlineLvl w:val="1"/>
            </w:pPr>
            <w:bookmarkStart w:id="0" w:name="_Toc413773919"/>
            <w:bookmarkEnd w:id="0"/>
            <w:r>
              <w:t xml:space="preserve">                                                       </w:t>
            </w:r>
            <w:r w:rsidRPr="003A6317">
              <w:t>Demande surface de culture à IPS2</w:t>
            </w:r>
          </w:p>
        </w:tc>
        <w:tc>
          <w:tcPr>
            <w:tcW w:w="1576" w:type="dxa"/>
          </w:tcPr>
          <w:p w:rsidR="003A6317" w:rsidRDefault="003A6317" w:rsidP="00361255">
            <w:pPr>
              <w:pStyle w:val="Titre2"/>
              <w:outlineLvl w:val="1"/>
              <w:rPr>
                <w:rFonts w:eastAsia="ComicSansMS-Bold"/>
              </w:rPr>
            </w:pPr>
          </w:p>
        </w:tc>
      </w:tr>
    </w:tbl>
    <w:p w:rsidR="00B004CF" w:rsidRPr="0074195E" w:rsidRDefault="0074195E" w:rsidP="00B004CF">
      <w:pPr>
        <w:pStyle w:val="Sansinterligne"/>
        <w:jc w:val="center"/>
        <w:rPr>
          <w:rFonts w:eastAsia="ComicSansMS-Bold"/>
          <w:b/>
          <w:color w:val="FF0000"/>
          <w:sz w:val="28"/>
          <w:szCs w:val="28"/>
          <w:u w:val="single"/>
        </w:rPr>
      </w:pPr>
      <w:r w:rsidRPr="0074195E">
        <w:rPr>
          <w:rFonts w:eastAsia="ComicSansMS-Bold"/>
          <w:b/>
          <w:color w:val="FF0000"/>
          <w:sz w:val="28"/>
          <w:szCs w:val="28"/>
          <w:u w:val="single"/>
        </w:rPr>
        <w:t>Serre et chambres de culture</w:t>
      </w:r>
    </w:p>
    <w:p w:rsidR="00B004CF" w:rsidRDefault="00AE5ACF" w:rsidP="0070684F">
      <w:pPr>
        <w:pStyle w:val="Sansinterligne1"/>
        <w:tabs>
          <w:tab w:val="left" w:pos="2805"/>
        </w:tabs>
        <w:rPr>
          <w:rFonts w:eastAsia="ComicSansMS-Bold"/>
        </w:rPr>
      </w:pPr>
      <w:r>
        <w:rPr>
          <w:rFonts w:eastAsia="ComicSansMS-Bold"/>
          <w:color w:val="FF0000"/>
        </w:rPr>
        <w:t xml:space="preserve">Une </w:t>
      </w:r>
      <w:r w:rsidRPr="00CA27D0">
        <w:rPr>
          <w:rFonts w:eastAsia="ComicSansMS-Bold"/>
          <w:color w:val="FF0000"/>
        </w:rPr>
        <w:t xml:space="preserve">étiquette </w:t>
      </w:r>
      <w:r>
        <w:rPr>
          <w:rFonts w:eastAsia="ComicSansMS-Bold"/>
          <w:color w:val="FF0000"/>
        </w:rPr>
        <w:t xml:space="preserve">comportant le </w:t>
      </w:r>
      <w:r w:rsidRPr="00CA27D0">
        <w:rPr>
          <w:rFonts w:eastAsia="ComicSansMS-Bold"/>
          <w:color w:val="FF0000"/>
        </w:rPr>
        <w:t>nom</w:t>
      </w:r>
      <w:r>
        <w:rPr>
          <w:rFonts w:eastAsia="ComicSansMS-Bold"/>
          <w:color w:val="FF0000"/>
        </w:rPr>
        <w:t xml:space="preserve"> de l’expérimentateur et le</w:t>
      </w:r>
      <w:r w:rsidRPr="00CA27D0">
        <w:rPr>
          <w:rFonts w:eastAsia="ComicSansMS-Bold"/>
          <w:color w:val="FF0000"/>
        </w:rPr>
        <w:t xml:space="preserve"> n° de manip donné par Holger </w:t>
      </w:r>
      <w:r>
        <w:rPr>
          <w:rFonts w:eastAsia="ComicSansMS-Bold"/>
          <w:color w:val="FF0000"/>
        </w:rPr>
        <w:t xml:space="preserve">est </w:t>
      </w:r>
      <w:r w:rsidRPr="00CA27D0">
        <w:rPr>
          <w:rFonts w:eastAsia="ComicSansMS-Bold"/>
          <w:color w:val="FF0000"/>
        </w:rPr>
        <w:t xml:space="preserve">obligatoire </w:t>
      </w:r>
      <w:r>
        <w:rPr>
          <w:rFonts w:eastAsia="ComicSansMS-Bold"/>
          <w:color w:val="FF0000"/>
        </w:rPr>
        <w:t>pour</w:t>
      </w:r>
      <w:r w:rsidRPr="00CA27D0">
        <w:rPr>
          <w:rFonts w:eastAsia="ComicSansMS-Bold"/>
          <w:color w:val="FF0000"/>
        </w:rPr>
        <w:t xml:space="preserve"> chaque plateau !</w:t>
      </w:r>
      <w:r w:rsidR="000363A0">
        <w:rPr>
          <w:rFonts w:eastAsia="ComicSansMS-Bold"/>
          <w:color w:val="FF0000"/>
        </w:rPr>
        <w:tab/>
        <w:t xml:space="preserve">Pour recevoir le n° de manip utilisez    </w:t>
      </w:r>
      <w:hyperlink r:id="rId7" w:history="1">
        <w:r w:rsidR="000363A0" w:rsidRPr="000363A0">
          <w:rPr>
            <w:rStyle w:val="Lienhypertexte"/>
            <w:rFonts w:eastAsia="ComicSansMS-Bold"/>
          </w:rPr>
          <w:t>serres@ips2.upsaclay.fr</w:t>
        </w:r>
      </w:hyperlink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1210"/>
        <w:gridCol w:w="1210"/>
        <w:gridCol w:w="1209"/>
        <w:gridCol w:w="1209"/>
        <w:gridCol w:w="1209"/>
        <w:gridCol w:w="1209"/>
      </w:tblGrid>
      <w:tr w:rsidR="0070684F" w:rsidRPr="00A671CF" w:rsidTr="00590CEF">
        <w:trPr>
          <w:trHeight w:val="60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A671CF">
              <w:rPr>
                <w:rFonts w:ascii="Calibri" w:eastAsia="ComicSansMS-Bold" w:hAnsi="Calibri" w:cs="Times New Roman"/>
                <w:color w:val="00000A"/>
              </w:rPr>
              <w:t xml:space="preserve">Nom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bureau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tél.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équipe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date demande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date mise en culture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71CF">
              <w:rPr>
                <w:rFonts w:ascii="Calibri" w:eastAsia="Times New Roman" w:hAnsi="Calibri" w:cs="Times New Roman"/>
                <w:color w:val="000000"/>
              </w:rPr>
              <w:t>durée de la culture</w:t>
            </w:r>
          </w:p>
        </w:tc>
      </w:tr>
      <w:tr w:rsidR="0070684F" w:rsidRPr="00A671CF" w:rsidTr="0013258A">
        <w:trPr>
          <w:trHeight w:val="944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350538" w:rsidP="00390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BOUBEKEUR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350538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70684F" w:rsidP="003904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350538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FLOCAD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F" w:rsidRPr="00A671CF" w:rsidRDefault="00350538" w:rsidP="00D03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D45F52">
              <w:rPr>
                <w:rFonts w:ascii="Calibri" w:eastAsia="Times New Roman" w:hAnsi="Calibri" w:cs="Times New Roman"/>
                <w:color w:val="000000"/>
              </w:rPr>
              <w:t>/05/2022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4F" w:rsidRPr="00A671CF" w:rsidRDefault="00350538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D45F52">
              <w:rPr>
                <w:rFonts w:ascii="Calibri" w:eastAsia="Times New Roman" w:hAnsi="Calibri" w:cs="Times New Roman"/>
                <w:color w:val="000000"/>
              </w:rPr>
              <w:t>/05/2022</w:t>
            </w:r>
            <w:bookmarkStart w:id="1" w:name="_GoBack"/>
            <w:bookmarkEnd w:id="1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84F" w:rsidRPr="00A671CF" w:rsidRDefault="00350538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MOIS</w:t>
            </w:r>
          </w:p>
        </w:tc>
      </w:tr>
    </w:tbl>
    <w:p w:rsidR="0070684F" w:rsidRDefault="0070684F" w:rsidP="00B004CF">
      <w:pPr>
        <w:pStyle w:val="Sansinterligne"/>
        <w:rPr>
          <w:rFonts w:eastAsia="ComicSansMS-Bold"/>
        </w:rPr>
      </w:pPr>
    </w:p>
    <w:p w:rsidR="00606FAB" w:rsidRDefault="00B004CF" w:rsidP="00B004CF">
      <w:pPr>
        <w:pStyle w:val="Sansinterligne"/>
        <w:rPr>
          <w:rFonts w:ascii="MS Mincho" w:eastAsia="MS Mincho" w:hAnsi="MS Mincho" w:cs="MS Mincho"/>
        </w:rPr>
      </w:pPr>
      <w:r>
        <w:rPr>
          <w:rFonts w:eastAsia="ComicSansMS-Bold"/>
        </w:rPr>
        <w:t>Espèce cultivée</w:t>
      </w:r>
      <w:r w:rsidR="004C4453">
        <w:rPr>
          <w:rFonts w:eastAsia="ComicSansMS-Bold"/>
        </w:rPr>
        <w:t xml:space="preserve"> </w:t>
      </w:r>
      <w:proofErr w:type="spellStart"/>
      <w:r w:rsidR="00350538">
        <w:rPr>
          <w:rFonts w:eastAsia="ComicSansMS" w:cs="ComicSansMS"/>
        </w:rPr>
        <w:t>Solanum</w:t>
      </w:r>
      <w:proofErr w:type="spellEnd"/>
      <w:r w:rsidR="00350538">
        <w:rPr>
          <w:rFonts w:eastAsia="ComicSansMS" w:cs="ComicSansMS"/>
        </w:rPr>
        <w:t xml:space="preserve"> </w:t>
      </w:r>
      <w:proofErr w:type="spellStart"/>
      <w:r w:rsidR="00350538">
        <w:rPr>
          <w:rFonts w:eastAsia="ComicSansMS" w:cs="ComicSansMS"/>
        </w:rPr>
        <w:t>lycopersicum</w:t>
      </w:r>
      <w:proofErr w:type="spellEnd"/>
      <w:r>
        <w:rPr>
          <w:rFonts w:eastAsia="ComicSansMS" w:cs="ComicSansMS"/>
        </w:rPr>
        <w:t>………………………………………………………………</w:t>
      </w:r>
      <w:r w:rsidR="00606FAB">
        <w:rPr>
          <w:rFonts w:eastAsia="ComicSansMS" w:cs="ComicSansMS"/>
        </w:rPr>
        <w:t xml:space="preserve"> </w:t>
      </w:r>
      <w:r w:rsidR="00606FAB">
        <w:rPr>
          <w:rFonts w:eastAsia="ComicSansMS" w:cs="ComicSansMS"/>
        </w:rPr>
        <w:tab/>
      </w:r>
      <w:r w:rsidR="00606FAB">
        <w:rPr>
          <w:rFonts w:eastAsia="ComicSansMS" w:cs="ComicSansMS"/>
        </w:rPr>
        <w:tab/>
      </w:r>
      <w:proofErr w:type="spellStart"/>
      <w:r w:rsidR="00606FAB" w:rsidRPr="00F44644">
        <w:rPr>
          <w:rFonts w:eastAsia="ComicSansMS" w:cs="ComicSansMS"/>
        </w:rPr>
        <w:t>Arabidopsis</w:t>
      </w:r>
      <w:proofErr w:type="spellEnd"/>
      <w:r w:rsidR="00606FAB" w:rsidRPr="00F44644">
        <w:rPr>
          <w:rFonts w:eastAsia="ComicSansMS" w:cs="ComicSansMS"/>
        </w:rPr>
        <w:t xml:space="preserve"> </w:t>
      </w:r>
      <w:sdt>
        <w:sdtPr>
          <w:rPr>
            <w:rFonts w:eastAsia="ComicSansMS" w:cs="ComicSansMS"/>
          </w:rPr>
          <w:id w:val="17939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8A">
            <w:rPr>
              <w:rFonts w:ascii="MS Gothic" w:eastAsia="MS Gothic" w:hAnsi="MS Gothic" w:cs="ComicSansMS" w:hint="eastAsia"/>
            </w:rPr>
            <w:t>☐</w:t>
          </w:r>
        </w:sdtContent>
      </w:sdt>
    </w:p>
    <w:p w:rsidR="00B004CF" w:rsidRDefault="00B004CF" w:rsidP="00B004CF">
      <w:pPr>
        <w:pStyle w:val="Sansinterligne"/>
        <w:rPr>
          <w:rFonts w:eastAsia="ComicSansMS-Bold"/>
        </w:rPr>
      </w:pPr>
      <w:r>
        <w:rPr>
          <w:rFonts w:eastAsia="ComicSansMS" w:cs="ComicSansMS"/>
        </w:rPr>
        <w:t>Variété : …</w:t>
      </w:r>
      <w:r w:rsidR="00350538">
        <w:rPr>
          <w:rFonts w:eastAsia="ComicSansMS" w:cs="ComicSansMS"/>
        </w:rPr>
        <w:t>croisement</w:t>
      </w:r>
      <w:r>
        <w:rPr>
          <w:rFonts w:eastAsia="ComicSansMS" w:cs="ComicSansMS"/>
        </w:rPr>
        <w:t>………………………………………………………………………………………………………………………</w:t>
      </w:r>
      <w:r w:rsidR="0008153E">
        <w:rPr>
          <w:rFonts w:eastAsia="ComicSansMS" w:cs="ComicSansMS"/>
        </w:rPr>
        <w:t>…….</w:t>
      </w:r>
      <w:r>
        <w:rPr>
          <w:rFonts w:eastAsia="ComicSansMS" w:cs="ComicSansMS"/>
        </w:rPr>
        <w:t>…..</w:t>
      </w:r>
    </w:p>
    <w:p w:rsidR="00B004CF" w:rsidRDefault="00B004CF" w:rsidP="00B004CF">
      <w:pPr>
        <w:pStyle w:val="Sansinterligne"/>
        <w:rPr>
          <w:rFonts w:eastAsia="ComicSansMS-Bold"/>
        </w:rPr>
      </w:pPr>
      <w:r>
        <w:rPr>
          <w:rFonts w:eastAsia="ComicSansMS-Bold"/>
        </w:rPr>
        <w:t xml:space="preserve">Plantes transgéniques </w:t>
      </w:r>
      <w:r w:rsidR="00E52AB0">
        <w:rPr>
          <w:rFonts w:eastAsia="ComicSansMS-Bold"/>
        </w:rPr>
        <w:t xml:space="preserve">(OGM) </w:t>
      </w:r>
      <w:r>
        <w:rPr>
          <w:rFonts w:eastAsia="ComicSansMS" w:cs="ComicSansMS"/>
        </w:rPr>
        <w:t>:</w:t>
      </w:r>
      <w:r w:rsidR="008962B2">
        <w:rPr>
          <w:rFonts w:eastAsia="ComicSansMS" w:cs="ComicSansMS"/>
        </w:rPr>
        <w:tab/>
      </w:r>
      <w:r>
        <w:rPr>
          <w:rFonts w:eastAsia="ComicSansMS" w:cs="ComicSansMS"/>
        </w:rPr>
        <w:t xml:space="preserve"> oui </w:t>
      </w:r>
      <w:sdt>
        <w:sdtPr>
          <w:rPr>
            <w:rFonts w:eastAsia="ComicSansMS" w:cs="ComicSansMS"/>
          </w:rPr>
          <w:id w:val="-1961870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538">
            <w:rPr>
              <w:rFonts w:ascii="MS Gothic" w:eastAsia="MS Gothic" w:hAnsi="MS Gothic" w:cs="ComicSansMS" w:hint="eastAsia"/>
            </w:rPr>
            <w:t>☒</w:t>
          </w:r>
        </w:sdtContent>
      </w:sdt>
      <w:r>
        <w:rPr>
          <w:rFonts w:eastAsia="ZapfDingbatsITC" w:cs="ZapfDingbatsITC"/>
        </w:rPr>
        <w:tab/>
      </w:r>
      <w:r>
        <w:rPr>
          <w:rFonts w:eastAsia="ZapfDingbatsITC" w:cs="ZapfDingbatsITC"/>
        </w:rPr>
        <w:tab/>
        <w:t xml:space="preserve"> </w:t>
      </w:r>
      <w:r>
        <w:rPr>
          <w:rFonts w:eastAsia="ComicSansMS" w:cs="ComicSansMS"/>
        </w:rPr>
        <w:t xml:space="preserve">non </w:t>
      </w:r>
      <w:sdt>
        <w:sdtPr>
          <w:rPr>
            <w:rFonts w:eastAsia="ComicSansMS" w:cs="ComicSansMS"/>
          </w:rPr>
          <w:id w:val="-80716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8A">
            <w:rPr>
              <w:rFonts w:ascii="MS Gothic" w:eastAsia="MS Gothic" w:hAnsi="MS Gothic" w:cs="ComicSansMS" w:hint="eastAsia"/>
            </w:rPr>
            <w:t>☐</w:t>
          </w:r>
        </w:sdtContent>
      </w:sdt>
    </w:p>
    <w:p w:rsidR="00B004CF" w:rsidRDefault="00B004CF" w:rsidP="00B004CF">
      <w:pPr>
        <w:pStyle w:val="Sansinterligne"/>
        <w:rPr>
          <w:rFonts w:eastAsia="ComicSansMS-Bold"/>
        </w:rPr>
      </w:pPr>
      <w:r>
        <w:rPr>
          <w:rFonts w:eastAsia="ComicSansMS-Bold"/>
        </w:rPr>
        <w:t xml:space="preserve">Stade de mise en culture </w:t>
      </w:r>
      <w:r>
        <w:rPr>
          <w:rFonts w:eastAsia="ComicSansMS" w:cs="ComicSansMS"/>
        </w:rPr>
        <w:t xml:space="preserve">: </w:t>
      </w:r>
      <w:r w:rsidR="008962B2">
        <w:rPr>
          <w:rFonts w:eastAsia="ComicSansMS" w:cs="ComicSansMS"/>
        </w:rPr>
        <w:tab/>
      </w:r>
      <w:r>
        <w:rPr>
          <w:rFonts w:eastAsia="ComicSansMS" w:cs="ComicSansMS"/>
        </w:rPr>
        <w:t xml:space="preserve">graines </w:t>
      </w:r>
      <w:sdt>
        <w:sdtPr>
          <w:rPr>
            <w:rFonts w:eastAsia="ComicSansMS" w:cs="ComicSansMS"/>
          </w:rPr>
          <w:id w:val="-1647052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538">
            <w:rPr>
              <w:rFonts w:ascii="MS Gothic" w:eastAsia="MS Gothic" w:hAnsi="MS Gothic" w:cs="ComicSansMS" w:hint="eastAsia"/>
            </w:rPr>
            <w:t>☒</w:t>
          </w:r>
        </w:sdtContent>
      </w:sdt>
      <w:r>
        <w:rPr>
          <w:rFonts w:eastAsia="ZapfDingbatsITC" w:cs="ZapfDingbatsITC"/>
        </w:rPr>
        <w:t xml:space="preserve"> </w:t>
      </w:r>
      <w:r>
        <w:rPr>
          <w:rFonts w:eastAsia="ZapfDingbatsITC" w:cs="ZapfDingbatsITC"/>
        </w:rPr>
        <w:tab/>
      </w:r>
      <w:r>
        <w:rPr>
          <w:rFonts w:eastAsia="ComicSansMS" w:cs="ComicSansMS"/>
        </w:rPr>
        <w:t xml:space="preserve">in-vitro </w:t>
      </w:r>
      <w:sdt>
        <w:sdtPr>
          <w:rPr>
            <w:rFonts w:eastAsia="ComicSansMS" w:cs="ComicSansMS"/>
          </w:rPr>
          <w:id w:val="20644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8A">
            <w:rPr>
              <w:rFonts w:ascii="MS Gothic" w:eastAsia="MS Gothic" w:hAnsi="MS Gothic" w:cs="ComicSansMS" w:hint="eastAsia"/>
            </w:rPr>
            <w:t>☐</w:t>
          </w:r>
        </w:sdtContent>
      </w:sdt>
      <w:r>
        <w:rPr>
          <w:rFonts w:eastAsia="ZapfDingbatsITC" w:cs="ZapfDingbatsITC"/>
        </w:rPr>
        <w:tab/>
      </w:r>
      <w:r>
        <w:rPr>
          <w:rFonts w:eastAsia="ZapfDingbatsITC" w:cs="ZapfDingbatsITC"/>
        </w:rPr>
        <w:tab/>
      </w:r>
      <w:r>
        <w:rPr>
          <w:rFonts w:eastAsia="ComicSansMS" w:cs="ComicSansMS"/>
        </w:rPr>
        <w:t>autres …......</w:t>
      </w:r>
    </w:p>
    <w:p w:rsidR="0070684F" w:rsidRDefault="0070684F" w:rsidP="00B004CF">
      <w:pPr>
        <w:pStyle w:val="Sansinterligne"/>
        <w:rPr>
          <w:rFonts w:eastAsia="ComicSansMS-Bol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5"/>
        <w:gridCol w:w="1576"/>
        <w:gridCol w:w="1576"/>
        <w:gridCol w:w="1576"/>
        <w:gridCol w:w="1576"/>
        <w:gridCol w:w="1576"/>
      </w:tblGrid>
      <w:tr w:rsidR="0070684F" w:rsidTr="0070684F">
        <w:tc>
          <w:tcPr>
            <w:tcW w:w="2595" w:type="dxa"/>
          </w:tcPr>
          <w:p w:rsidR="0070684F" w:rsidRDefault="0070684F" w:rsidP="00B004CF">
            <w:pPr>
              <w:pStyle w:val="Sansinterligne"/>
              <w:rPr>
                <w:rFonts w:eastAsia="ComicSansMS-Bold"/>
              </w:rPr>
            </w:pPr>
          </w:p>
        </w:tc>
        <w:tc>
          <w:tcPr>
            <w:tcW w:w="1576" w:type="dxa"/>
          </w:tcPr>
          <w:p w:rsidR="0070684F" w:rsidRDefault="0070684F" w:rsidP="000D6B42">
            <w:pPr>
              <w:pStyle w:val="Sansinterligne"/>
              <w:jc w:val="center"/>
              <w:rPr>
                <w:rFonts w:eastAsia="ComicSansMS-Bold"/>
              </w:rPr>
            </w:pPr>
            <w:r>
              <w:rPr>
                <w:rFonts w:eastAsia="ComicSansMS-Bold"/>
              </w:rPr>
              <w:t>Racines</w:t>
            </w:r>
          </w:p>
        </w:tc>
        <w:tc>
          <w:tcPr>
            <w:tcW w:w="1576" w:type="dxa"/>
          </w:tcPr>
          <w:p w:rsidR="0070684F" w:rsidRDefault="0070684F" w:rsidP="000D6B42">
            <w:pPr>
              <w:pStyle w:val="Sansinterligne"/>
              <w:jc w:val="center"/>
              <w:rPr>
                <w:rFonts w:eastAsia="ComicSansMS-Bold"/>
              </w:rPr>
            </w:pPr>
            <w:r>
              <w:rPr>
                <w:rFonts w:eastAsia="ComicSansMS-Bold"/>
              </w:rPr>
              <w:t>Feuilles</w:t>
            </w:r>
          </w:p>
        </w:tc>
        <w:tc>
          <w:tcPr>
            <w:tcW w:w="1576" w:type="dxa"/>
          </w:tcPr>
          <w:p w:rsidR="0070684F" w:rsidRDefault="0070684F" w:rsidP="000D6B42">
            <w:pPr>
              <w:pStyle w:val="Sansinterligne"/>
              <w:jc w:val="center"/>
              <w:rPr>
                <w:rFonts w:eastAsia="ComicSansMS-Bold"/>
              </w:rPr>
            </w:pPr>
            <w:r>
              <w:rPr>
                <w:rFonts w:eastAsia="ComicSansMS-Bold"/>
              </w:rPr>
              <w:t>Mise à fleur</w:t>
            </w:r>
          </w:p>
        </w:tc>
        <w:tc>
          <w:tcPr>
            <w:tcW w:w="1576" w:type="dxa"/>
          </w:tcPr>
          <w:p w:rsidR="0070684F" w:rsidRDefault="0070684F" w:rsidP="000D6B42">
            <w:pPr>
              <w:pStyle w:val="Sansinterligne"/>
              <w:jc w:val="center"/>
              <w:rPr>
                <w:rFonts w:eastAsia="ComicSansMS-Bold"/>
              </w:rPr>
            </w:pPr>
            <w:r>
              <w:rPr>
                <w:rFonts w:eastAsia="ComicSansMS-Bold"/>
              </w:rPr>
              <w:t>Fruit</w:t>
            </w:r>
          </w:p>
        </w:tc>
        <w:tc>
          <w:tcPr>
            <w:tcW w:w="1576" w:type="dxa"/>
          </w:tcPr>
          <w:p w:rsidR="0070684F" w:rsidRDefault="0070684F" w:rsidP="000D6B42">
            <w:pPr>
              <w:pStyle w:val="Sansinterligne"/>
              <w:jc w:val="center"/>
              <w:rPr>
                <w:rFonts w:eastAsia="ComicSansMS-Bold"/>
              </w:rPr>
            </w:pPr>
            <w:r>
              <w:rPr>
                <w:rFonts w:eastAsia="ComicSansMS-Bold"/>
              </w:rPr>
              <w:t>Graines</w:t>
            </w:r>
          </w:p>
        </w:tc>
      </w:tr>
      <w:tr w:rsidR="0070684F" w:rsidTr="0070684F">
        <w:tc>
          <w:tcPr>
            <w:tcW w:w="2595" w:type="dxa"/>
          </w:tcPr>
          <w:p w:rsidR="0070684F" w:rsidRDefault="000D6B42" w:rsidP="00B004CF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Objectif de la culture</w:t>
            </w:r>
          </w:p>
        </w:tc>
        <w:tc>
          <w:tcPr>
            <w:tcW w:w="1576" w:type="dxa"/>
          </w:tcPr>
          <w:p w:rsidR="0070684F" w:rsidRDefault="00350538" w:rsidP="00B004CF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oui</w:t>
            </w:r>
          </w:p>
        </w:tc>
        <w:tc>
          <w:tcPr>
            <w:tcW w:w="1576" w:type="dxa"/>
          </w:tcPr>
          <w:p w:rsidR="0070684F" w:rsidRDefault="00350538" w:rsidP="00B004CF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oui</w:t>
            </w:r>
          </w:p>
        </w:tc>
        <w:tc>
          <w:tcPr>
            <w:tcW w:w="1576" w:type="dxa"/>
          </w:tcPr>
          <w:p w:rsidR="0070684F" w:rsidRDefault="00D97602" w:rsidP="00B004CF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oui</w:t>
            </w:r>
          </w:p>
        </w:tc>
        <w:tc>
          <w:tcPr>
            <w:tcW w:w="1576" w:type="dxa"/>
          </w:tcPr>
          <w:p w:rsidR="0070684F" w:rsidRDefault="00350538" w:rsidP="00B004CF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oui</w:t>
            </w:r>
          </w:p>
        </w:tc>
        <w:tc>
          <w:tcPr>
            <w:tcW w:w="1576" w:type="dxa"/>
          </w:tcPr>
          <w:p w:rsidR="0070684F" w:rsidRDefault="00350538" w:rsidP="00B004CF">
            <w:pPr>
              <w:pStyle w:val="Sansinterligne"/>
              <w:rPr>
                <w:rFonts w:eastAsia="ComicSansMS-Bold"/>
              </w:rPr>
            </w:pPr>
            <w:r>
              <w:rPr>
                <w:rFonts w:eastAsia="ComicSansMS-Bold"/>
              </w:rPr>
              <w:t>oui</w:t>
            </w:r>
          </w:p>
        </w:tc>
      </w:tr>
    </w:tbl>
    <w:p w:rsidR="005304EF" w:rsidRDefault="005304EF" w:rsidP="009D041B">
      <w:pPr>
        <w:pStyle w:val="Sansinterligne"/>
        <w:spacing w:line="276" w:lineRule="auto"/>
        <w:rPr>
          <w:rFonts w:eastAsia="ComicSansMS-Bold"/>
        </w:rPr>
      </w:pPr>
    </w:p>
    <w:p w:rsidR="009D041B" w:rsidRDefault="00B004CF" w:rsidP="009D041B">
      <w:pPr>
        <w:pStyle w:val="Sansinterligne"/>
        <w:spacing w:line="276" w:lineRule="auto"/>
        <w:rPr>
          <w:rFonts w:eastAsia="ComicSansMS" w:cs="ComicSansMS"/>
        </w:rPr>
      </w:pPr>
      <w:r>
        <w:rPr>
          <w:rFonts w:eastAsia="ComicSansMS-Bold"/>
        </w:rPr>
        <w:t xml:space="preserve">Emplacement </w:t>
      </w:r>
      <w:r w:rsidR="00B3542D">
        <w:rPr>
          <w:rFonts w:eastAsia="ComicSansMS-Bold"/>
        </w:rPr>
        <w:t xml:space="preserve">préféré </w:t>
      </w:r>
      <w:r>
        <w:rPr>
          <w:rFonts w:eastAsia="ComicSansMS-Bold"/>
        </w:rPr>
        <w:t xml:space="preserve">de culture </w:t>
      </w:r>
      <w:r w:rsidR="00A25098">
        <w:rPr>
          <w:rFonts w:eastAsia="ComicSansMS" w:cs="ComicSansMS"/>
        </w:rPr>
        <w:t>(</w:t>
      </w:r>
      <w:r w:rsidR="009D041B" w:rsidRPr="009D041B">
        <w:rPr>
          <w:rFonts w:eastAsia="ComicSansMS" w:cs="ComicSansMS"/>
          <w:b/>
        </w:rPr>
        <w:t>si possible</w:t>
      </w:r>
      <w:r w:rsidR="00A25098">
        <w:rPr>
          <w:rFonts w:eastAsia="ComicSansMS" w:cs="ComicSansMS"/>
        </w:rPr>
        <w:t>)</w:t>
      </w:r>
      <w:r w:rsidR="009D041B">
        <w:rPr>
          <w:rFonts w:eastAsia="ComicSansMS" w:cs="ComicSansMS"/>
        </w:rPr>
        <w:t xml:space="preserve"> :     Serre   </w:t>
      </w:r>
      <w:sdt>
        <w:sdtPr>
          <w:rPr>
            <w:rFonts w:eastAsia="ComicSansMS" w:cs="ComicSansMS"/>
          </w:rPr>
          <w:id w:val="2291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8A">
            <w:rPr>
              <w:rFonts w:ascii="MS Gothic" w:eastAsia="MS Gothic" w:hAnsi="MS Gothic" w:cs="ComicSansMS" w:hint="eastAsia"/>
            </w:rPr>
            <w:t>☐</w:t>
          </w:r>
        </w:sdtContent>
      </w:sdt>
      <w:r w:rsidR="009D041B">
        <w:rPr>
          <w:rFonts w:eastAsia="ComicSansMS" w:cs="ComicSansMS"/>
        </w:rPr>
        <w:tab/>
      </w:r>
      <w:r w:rsidR="009D041B">
        <w:rPr>
          <w:rFonts w:eastAsia="ComicSansMS" w:cs="ComicSansMS"/>
        </w:rPr>
        <w:tab/>
      </w:r>
      <w:r w:rsidR="009D041B">
        <w:rPr>
          <w:rFonts w:eastAsia="ComicSansMS" w:cs="ComicSansMS"/>
        </w:rPr>
        <w:tab/>
      </w:r>
      <w:r w:rsidR="009D041B">
        <w:rPr>
          <w:rFonts w:eastAsia="ComicSansMS" w:cs="ComicSansMS"/>
        </w:rPr>
        <w:tab/>
        <w:t xml:space="preserve">Chambre </w:t>
      </w:r>
      <w:sdt>
        <w:sdtPr>
          <w:rPr>
            <w:rFonts w:eastAsia="ComicSansMS" w:cs="ComicSansMS"/>
          </w:rPr>
          <w:id w:val="-92628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0538">
            <w:rPr>
              <w:rFonts w:ascii="MS Gothic" w:eastAsia="MS Gothic" w:hAnsi="MS Gothic" w:cs="ComicSansMS" w:hint="eastAsia"/>
            </w:rPr>
            <w:t>☒</w:t>
          </w:r>
        </w:sdtContent>
      </w:sdt>
    </w:p>
    <w:p w:rsidR="00CA27D0" w:rsidRDefault="00CA27D0" w:rsidP="00CA27D0">
      <w:pPr>
        <w:pStyle w:val="Sansinterligne"/>
        <w:spacing w:line="276" w:lineRule="auto"/>
        <w:rPr>
          <w:rFonts w:eastAsia="ComicSansMS-Bold"/>
        </w:rPr>
      </w:pPr>
      <w:r>
        <w:rPr>
          <w:rFonts w:eastAsia="ComicSansMS-Bold"/>
        </w:rPr>
        <w:t>Climat souhaité :</w:t>
      </w:r>
    </w:p>
    <w:tbl>
      <w:tblPr>
        <w:tblW w:w="724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1608"/>
        <w:gridCol w:w="1259"/>
        <w:gridCol w:w="1259"/>
      </w:tblGrid>
      <w:tr w:rsidR="00CA27D0" w:rsidRPr="007507A8" w:rsidTr="00590CEF">
        <w:trPr>
          <w:trHeight w:val="216"/>
        </w:trPr>
        <w:tc>
          <w:tcPr>
            <w:tcW w:w="464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50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Exemple plante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50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Photopériode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0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</w:t>
            </w:r>
            <w:proofErr w:type="spellEnd"/>
            <w:r w:rsidRPr="00750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 jour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0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Temp</w:t>
            </w:r>
            <w:proofErr w:type="spellEnd"/>
            <w:r w:rsidRPr="007507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. nuit</w:t>
            </w:r>
          </w:p>
        </w:tc>
      </w:tr>
      <w:tr w:rsidR="00CA27D0" w:rsidRPr="007507A8" w:rsidTr="00590CEF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eastAsia="ComicSansMS" w:cs="ComicSansMS"/>
                </w:rPr>
                <w:id w:val="860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58A"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AE5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Arabidopsis, jours longs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° C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</w:tr>
      <w:tr w:rsidR="00CA27D0" w:rsidRPr="007507A8" w:rsidTr="00590CEF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sdt>
              <w:sdtPr>
                <w:rPr>
                  <w:rFonts w:eastAsia="ComicSansMS" w:cs="ComicSansMS"/>
                </w:rPr>
                <w:id w:val="-14177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Arabidopsis, jours courts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</w:tr>
      <w:tr w:rsidR="00CA27D0" w:rsidRPr="007507A8" w:rsidTr="00590CEF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eastAsia="ComicSansMS" w:cs="ComicSansMS"/>
                </w:rPr>
                <w:id w:val="-8145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Medicago/haricot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</w:tr>
      <w:tr w:rsidR="00CA27D0" w:rsidRPr="007507A8" w:rsidTr="00590CEF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eastAsia="ComicSansMS" w:cs="ComicSansMS"/>
                </w:rPr>
                <w:id w:val="8321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507A8">
              <w:rPr>
                <w:rFonts w:ascii="Calibri" w:eastAsia="Times New Roman" w:hAnsi="Calibri" w:cs="Times New Roman"/>
                <w:color w:val="000000"/>
              </w:rPr>
              <w:t>Brachypodium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4° 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</w:tr>
      <w:tr w:rsidR="00704588" w:rsidRPr="007507A8" w:rsidTr="00590CEF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704588" w:rsidRPr="007507A8" w:rsidRDefault="00B208F1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ComicSansMS" w:cs="ComicSansMS"/>
              </w:rPr>
              <w:t xml:space="preserve"> </w:t>
            </w:r>
            <w:sdt>
              <w:sdtPr>
                <w:rPr>
                  <w:rFonts w:eastAsia="ComicSansMS" w:cs="ComicSansMS"/>
                </w:rPr>
                <w:id w:val="-1272082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38">
                  <w:rPr>
                    <w:rFonts w:ascii="MS Gothic" w:eastAsia="MS Gothic" w:hAnsi="MS Gothic" w:cs="ComicSansMS" w:hint="eastAsia"/>
                  </w:rPr>
                  <w:t>☒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588" w:rsidRPr="007507A8" w:rsidRDefault="00704588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Tomate/melon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588" w:rsidRPr="007507A8" w:rsidRDefault="00704588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 h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588" w:rsidRPr="007507A8" w:rsidRDefault="009679E8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704588"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588" w:rsidRPr="007507A8" w:rsidRDefault="005100AE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704588">
              <w:rPr>
                <w:rFonts w:ascii="Calibri" w:eastAsia="Times New Roman" w:hAnsi="Calibri" w:cs="Times New Roman"/>
                <w:color w:val="000000"/>
              </w:rPr>
              <w:t>° C</w:t>
            </w:r>
          </w:p>
        </w:tc>
      </w:tr>
      <w:tr w:rsidR="00CA27D0" w:rsidRPr="007507A8" w:rsidTr="00590CEF">
        <w:trPr>
          <w:trHeight w:val="295"/>
        </w:trPr>
        <w:tc>
          <w:tcPr>
            <w:tcW w:w="464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eastAsia="ComicSansMS" w:cs="ComicSansMS"/>
                </w:rPr>
                <w:id w:val="490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SansMS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Autre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D0" w:rsidRPr="007507A8" w:rsidRDefault="00CA27D0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07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304EF" w:rsidRDefault="005304EF" w:rsidP="00B004CF">
      <w:pPr>
        <w:pStyle w:val="Sansinterligne"/>
        <w:rPr>
          <w:rFonts w:eastAsia="ZapfDingbatsITC" w:cs="ZapfDingbatsITC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33"/>
        <w:gridCol w:w="728"/>
        <w:gridCol w:w="683"/>
        <w:gridCol w:w="626"/>
        <w:gridCol w:w="872"/>
        <w:gridCol w:w="632"/>
        <w:gridCol w:w="732"/>
        <w:gridCol w:w="972"/>
        <w:gridCol w:w="817"/>
        <w:gridCol w:w="848"/>
        <w:gridCol w:w="2030"/>
      </w:tblGrid>
      <w:tr w:rsidR="00560DB1" w:rsidRPr="00154E4D" w:rsidTr="00F863A2">
        <w:trPr>
          <w:trHeight w:val="615"/>
        </w:trPr>
        <w:tc>
          <w:tcPr>
            <w:tcW w:w="439" w:type="pct"/>
            <w:shd w:val="clear" w:color="auto" w:fill="auto"/>
            <w:vAlign w:val="bottom"/>
            <w:hideMark/>
          </w:tcPr>
          <w:p w:rsidR="00560DB1" w:rsidRPr="00154E4D" w:rsidRDefault="00560DB1" w:rsidP="00E31C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Theme="minorHAnsi" w:hAnsi="Calibri"/>
                <w:color w:val="000000"/>
                <w:lang w:eastAsia="en-US"/>
              </w:rPr>
              <w:t>Taille pot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7*7 cm carrée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9*9 cm carrée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5.5</w:t>
            </w: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cm</w:t>
            </w: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petit rond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10 cm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13 cm rugueux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1,3 </w:t>
            </w:r>
            <w:proofErr w:type="spellStart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l</w:t>
            </w:r>
            <w:proofErr w:type="spellEnd"/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</w:t>
            </w: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blé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1.5 l carrée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60DB1" w:rsidRDefault="00560DB1" w:rsidP="0056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BC4123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</w:p>
          <w:p w:rsidR="00560DB1" w:rsidRPr="00560DB1" w:rsidRDefault="00560DB1" w:rsidP="0056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D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560D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medicago</w:t>
            </w:r>
            <w:proofErr w:type="spellEnd"/>
            <w:r w:rsidRPr="00560D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60DB1" w:rsidRPr="00154E4D" w:rsidRDefault="00560DB1" w:rsidP="00560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Theme="minorHAnsi" w:hAnsi="Calibri" w:cs="Times New Roman"/>
                <w:color w:val="000000"/>
                <w:lang w:eastAsia="en-US"/>
              </w:rPr>
              <w:t>7.5</w:t>
            </w: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l</w:t>
            </w:r>
          </w:p>
        </w:tc>
        <w:tc>
          <w:tcPr>
            <w:tcW w:w="400" w:type="pct"/>
            <w:vAlign w:val="center"/>
          </w:tcPr>
          <w:p w:rsidR="00560DB1" w:rsidRPr="00154E4D" w:rsidRDefault="00560DB1" w:rsidP="00A20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10 l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 xml:space="preserve">   </w:t>
            </w:r>
            <w:r>
              <w:rPr>
                <w:rFonts w:ascii="Calibri" w:eastAsiaTheme="minorHAnsi" w:hAnsi="Calibri" w:cs="Times New Roman"/>
                <w:color w:val="BFBFBF"/>
                <w:lang w:eastAsia="en-US"/>
              </w:rPr>
              <w:t>?</w:t>
            </w:r>
          </w:p>
        </w:tc>
      </w:tr>
      <w:tr w:rsidR="00560DB1" w:rsidRPr="00154E4D" w:rsidTr="00F863A2">
        <w:trPr>
          <w:trHeight w:val="849"/>
        </w:trPr>
        <w:tc>
          <w:tcPr>
            <w:tcW w:w="439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Quantité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60DB1" w:rsidRPr="00154E4D" w:rsidRDefault="00350538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E4D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00" w:type="pct"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560DB1" w:rsidRPr="00154E4D" w:rsidRDefault="00560DB1" w:rsidP="00154E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4E4D" w:rsidRDefault="00154E4D" w:rsidP="00B004CF">
      <w:pPr>
        <w:pStyle w:val="Sansinterligne"/>
        <w:rPr>
          <w:rFonts w:eastAsia="ZapfDingbatsITC" w:cs="ZapfDingbatsIT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71"/>
        <w:gridCol w:w="1135"/>
        <w:gridCol w:w="993"/>
        <w:gridCol w:w="1133"/>
        <w:gridCol w:w="1118"/>
        <w:gridCol w:w="1042"/>
        <w:gridCol w:w="3273"/>
      </w:tblGrid>
      <w:tr w:rsidR="00E31CB9" w:rsidRPr="00E31CB9" w:rsidTr="00E33581">
        <w:trPr>
          <w:trHeight w:val="873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Terreaux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Sable</w:t>
            </w:r>
            <w:r w:rsidR="00C75456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/perlite pour Basta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Vermiculite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527048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M</w:t>
            </w:r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ix</w:t>
            </w: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terreau</w:t>
            </w:r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medicago</w:t>
            </w:r>
            <w:r w:rsidR="00C75456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Type 1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3581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2/3 terreau + 1/3 perlite</w:t>
            </w:r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brachy</w:t>
            </w:r>
            <w:proofErr w:type="spellEnd"/>
            <w:r w:rsidR="00E31CB9"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>2/3 perlite + 1/3 sable</w:t>
            </w:r>
            <w:r w:rsidR="00527048">
              <w:rPr>
                <w:rFonts w:ascii="Calibri" w:eastAsiaTheme="minorHAnsi" w:hAnsi="Calibri" w:cs="Times New Roman"/>
                <w:color w:val="000000"/>
                <w:sz w:val="18"/>
                <w:szCs w:val="18"/>
                <w:lang w:eastAsia="en-US"/>
              </w:rPr>
              <w:t xml:space="preserve"> = medicago type 2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7850BA" w:rsidP="00E31C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50BA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szCs w:val="18"/>
              </w:rPr>
              <w:t>?</w:t>
            </w:r>
            <w:r w:rsidR="00E31CB9" w:rsidRPr="00E31C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31CB9" w:rsidRPr="00E31CB9" w:rsidTr="00E33581">
        <w:trPr>
          <w:cantSplit/>
          <w:trHeight w:hRule="exact" w:val="227"/>
        </w:trPr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0D6B42" w:rsidP="00527048">
            <w:pPr>
              <w:pStyle w:val="Sansinterligne"/>
              <w:rPr>
                <w:rFonts w:eastAsia="Times New Roman"/>
              </w:rPr>
            </w:pPr>
            <w:r w:rsidRPr="00D16245">
              <w:rPr>
                <w:rFonts w:eastAsiaTheme="minorHAnsi"/>
                <w:lang w:eastAsia="en-US"/>
              </w:rPr>
              <w:t>S</w:t>
            </w:r>
            <w:r w:rsidRPr="00E31CB9">
              <w:rPr>
                <w:rFonts w:eastAsiaTheme="minorHAnsi"/>
                <w:lang w:eastAsia="en-US"/>
              </w:rPr>
              <w:t>ubstrat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13258A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="Times New Roman"/>
              </w:rPr>
              <w:t> </w:t>
            </w:r>
            <w:r w:rsidR="00350538">
              <w:rPr>
                <w:rFonts w:eastAsia="Times New Roman"/>
              </w:rPr>
              <w:t>oui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527048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527048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="Times New Roman"/>
              </w:rPr>
              <w:t> 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527048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527048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13258A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  <w:r w:rsidR="00D9760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B9" w:rsidRPr="00E31CB9" w:rsidRDefault="00E31CB9" w:rsidP="00527048">
            <w:pPr>
              <w:pStyle w:val="Sansinterligne"/>
              <w:rPr>
                <w:rFonts w:eastAsia="Times New Roman"/>
              </w:rPr>
            </w:pPr>
            <w:r w:rsidRPr="00E31CB9">
              <w:rPr>
                <w:rFonts w:eastAsiaTheme="minorHAnsi"/>
                <w:lang w:eastAsia="en-US"/>
              </w:rPr>
              <w:t> </w:t>
            </w:r>
          </w:p>
        </w:tc>
      </w:tr>
      <w:tr w:rsidR="00E31CB9" w:rsidRPr="00E31CB9" w:rsidTr="00E33581">
        <w:trPr>
          <w:trHeight w:val="509"/>
        </w:trPr>
        <w:tc>
          <w:tcPr>
            <w:tcW w:w="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B9" w:rsidRPr="00E31CB9" w:rsidRDefault="00E31CB9" w:rsidP="00E31C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4E4D" w:rsidRDefault="00154E4D" w:rsidP="00B004CF">
      <w:pPr>
        <w:pStyle w:val="Sansinterligne"/>
        <w:rPr>
          <w:rFonts w:eastAsia="ZapfDingbatsITC" w:cs="ZapfDingbatsITC"/>
        </w:rPr>
      </w:pPr>
    </w:p>
    <w:p w:rsidR="00535711" w:rsidRPr="00C8174C" w:rsidRDefault="00B54001" w:rsidP="007850BA">
      <w:pPr>
        <w:pStyle w:val="Sansinterligne"/>
        <w:spacing w:line="360" w:lineRule="auto"/>
        <w:rPr>
          <w:rFonts w:eastAsia="ComicSansMS-Bold"/>
          <w:u w:val="single"/>
        </w:rPr>
      </w:pPr>
      <w:r w:rsidRPr="00C8174C">
        <w:rPr>
          <w:u w:val="single"/>
        </w:rPr>
        <w:t>Services spéciales (en présence du propriétaire)</w:t>
      </w:r>
      <w:r w:rsidR="00C8174C" w:rsidRPr="00C8174C">
        <w:rPr>
          <w:u w:val="single"/>
        </w:rPr>
        <w:t>.</w:t>
      </w:r>
      <w:r w:rsidRPr="00C8174C">
        <w:rPr>
          <w:u w:val="single"/>
        </w:rPr>
        <w:t> </w:t>
      </w:r>
      <w:r w:rsidR="00535711" w:rsidRPr="00C8174C">
        <w:rPr>
          <w:u w:val="single"/>
        </w:rPr>
        <w:t xml:space="preserve"> Prenez  RDV avec le service serre quelques jours avant.</w:t>
      </w:r>
      <w:r w:rsidR="00535711" w:rsidRPr="00C8174C">
        <w:rPr>
          <w:rFonts w:eastAsia="ComicSansMS-Bold"/>
          <w:u w:val="singl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146"/>
        <w:gridCol w:w="3268"/>
      </w:tblGrid>
      <w:tr w:rsidR="00C8174C" w:rsidRPr="00E31CB9" w:rsidTr="000D6B42">
        <w:trPr>
          <w:trHeight w:val="577"/>
        </w:trPr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Semis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Rempotage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Tuteurage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Ensachage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Récolte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Prélèvements</w:t>
            </w:r>
          </w:p>
        </w:tc>
        <w:tc>
          <w:tcPr>
            <w:tcW w:w="1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50BA">
              <w:rPr>
                <w:rFonts w:ascii="Calibri" w:eastAsia="Times New Roman" w:hAnsi="Calibri" w:cs="Times New Roman"/>
                <w:color w:val="BFBFBF" w:themeColor="background1" w:themeShade="BF"/>
                <w:sz w:val="18"/>
                <w:szCs w:val="18"/>
              </w:rPr>
              <w:t>?</w:t>
            </w:r>
            <w:r w:rsidRPr="00E31C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174C" w:rsidRPr="00E31CB9" w:rsidTr="00090D8D">
        <w:trPr>
          <w:trHeight w:hRule="exact" w:val="284"/>
        </w:trPr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0D6B42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6245">
              <w:rPr>
                <w:rFonts w:ascii="Calibri" w:eastAsiaTheme="minorHAnsi" w:hAnsi="Calibri" w:cs="Times New Roman"/>
                <w:color w:val="000000"/>
                <w:lang w:eastAsia="en-US"/>
              </w:rPr>
              <w:t>Service spéciale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1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CB9">
              <w:rPr>
                <w:rFonts w:ascii="Calibri" w:eastAsiaTheme="minorHAnsi" w:hAnsi="Calibri" w:cs="Times New Roman"/>
                <w:color w:val="000000"/>
                <w:lang w:eastAsia="en-US"/>
              </w:rPr>
              <w:t> </w:t>
            </w:r>
          </w:p>
        </w:tc>
      </w:tr>
      <w:tr w:rsidR="00C8174C" w:rsidRPr="00E31CB9" w:rsidTr="00C8174C">
        <w:trPr>
          <w:trHeight w:val="509"/>
        </w:trPr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74C" w:rsidRPr="00E31CB9" w:rsidRDefault="00C8174C" w:rsidP="00590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90D8D" w:rsidRDefault="00090D8D" w:rsidP="005304EF">
      <w:pPr>
        <w:pStyle w:val="Sansinterligne"/>
        <w:rPr>
          <w:rFonts w:eastAsia="ComicSansMS-Bold"/>
        </w:rPr>
      </w:pPr>
    </w:p>
    <w:p w:rsidR="00682D2C" w:rsidRPr="005D2198" w:rsidRDefault="005304EF" w:rsidP="005304EF">
      <w:pPr>
        <w:pStyle w:val="Sansinterligne"/>
      </w:pPr>
      <w:r>
        <w:rPr>
          <w:rFonts w:eastAsia="ComicSansMS-Bold"/>
        </w:rPr>
        <w:t>Commentaires :</w:t>
      </w:r>
    </w:p>
    <w:sectPr w:rsidR="00682D2C" w:rsidRPr="005D2198" w:rsidSect="005304E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A2" w:rsidRDefault="00F863A2" w:rsidP="00C8174C">
      <w:pPr>
        <w:spacing w:after="0" w:line="240" w:lineRule="auto"/>
      </w:pPr>
      <w:r>
        <w:separator/>
      </w:r>
    </w:p>
  </w:endnote>
  <w:endnote w:type="continuationSeparator" w:id="0">
    <w:p w:rsidR="00F863A2" w:rsidRDefault="00F863A2" w:rsidP="00C8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panose1 w:val="00000000000000000000"/>
    <w:charset w:val="00"/>
    <w:family w:val="roman"/>
    <w:notTrueType/>
    <w:pitch w:val="default"/>
  </w:font>
  <w:font w:name="ComicSansMS-Bold"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SansM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A2" w:rsidRDefault="00F863A2" w:rsidP="00C8174C">
      <w:pPr>
        <w:spacing w:after="0" w:line="240" w:lineRule="auto"/>
      </w:pPr>
      <w:r>
        <w:separator/>
      </w:r>
    </w:p>
  </w:footnote>
  <w:footnote w:type="continuationSeparator" w:id="0">
    <w:p w:rsidR="00F863A2" w:rsidRDefault="00F863A2" w:rsidP="00C81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F"/>
    <w:rsid w:val="00032AE9"/>
    <w:rsid w:val="000363A0"/>
    <w:rsid w:val="0008153E"/>
    <w:rsid w:val="00090D8D"/>
    <w:rsid w:val="000D6B42"/>
    <w:rsid w:val="0013258A"/>
    <w:rsid w:val="00154E4D"/>
    <w:rsid w:val="001635B7"/>
    <w:rsid w:val="001B3708"/>
    <w:rsid w:val="001C1AF9"/>
    <w:rsid w:val="002078E0"/>
    <w:rsid w:val="00236B58"/>
    <w:rsid w:val="00261896"/>
    <w:rsid w:val="00350538"/>
    <w:rsid w:val="00351D2E"/>
    <w:rsid w:val="00361255"/>
    <w:rsid w:val="00390418"/>
    <w:rsid w:val="003A6317"/>
    <w:rsid w:val="003C5EB1"/>
    <w:rsid w:val="003F656A"/>
    <w:rsid w:val="004A2A45"/>
    <w:rsid w:val="004C4453"/>
    <w:rsid w:val="004D37F5"/>
    <w:rsid w:val="004E71C1"/>
    <w:rsid w:val="005100AE"/>
    <w:rsid w:val="00515884"/>
    <w:rsid w:val="00525A69"/>
    <w:rsid w:val="00527048"/>
    <w:rsid w:val="005304EF"/>
    <w:rsid w:val="00534DD1"/>
    <w:rsid w:val="00535711"/>
    <w:rsid w:val="00560DB1"/>
    <w:rsid w:val="00590CEF"/>
    <w:rsid w:val="005D2198"/>
    <w:rsid w:val="00606FAB"/>
    <w:rsid w:val="00623EF8"/>
    <w:rsid w:val="00657EC3"/>
    <w:rsid w:val="00682D2C"/>
    <w:rsid w:val="00704588"/>
    <w:rsid w:val="0070684F"/>
    <w:rsid w:val="00707A5C"/>
    <w:rsid w:val="0072083C"/>
    <w:rsid w:val="007216EF"/>
    <w:rsid w:val="007221BE"/>
    <w:rsid w:val="0074195E"/>
    <w:rsid w:val="007850BA"/>
    <w:rsid w:val="007C7ECF"/>
    <w:rsid w:val="0081055F"/>
    <w:rsid w:val="00843F24"/>
    <w:rsid w:val="0085794E"/>
    <w:rsid w:val="008962B2"/>
    <w:rsid w:val="008A54DB"/>
    <w:rsid w:val="008B7E77"/>
    <w:rsid w:val="00952038"/>
    <w:rsid w:val="009679E8"/>
    <w:rsid w:val="009A60A2"/>
    <w:rsid w:val="009D041B"/>
    <w:rsid w:val="00A207CC"/>
    <w:rsid w:val="00A25098"/>
    <w:rsid w:val="00A31774"/>
    <w:rsid w:val="00A97F3D"/>
    <w:rsid w:val="00AA08F0"/>
    <w:rsid w:val="00AD575C"/>
    <w:rsid w:val="00AE5ACF"/>
    <w:rsid w:val="00B004CF"/>
    <w:rsid w:val="00B13906"/>
    <w:rsid w:val="00B205FC"/>
    <w:rsid w:val="00B208F1"/>
    <w:rsid w:val="00B3542D"/>
    <w:rsid w:val="00B54001"/>
    <w:rsid w:val="00B93D92"/>
    <w:rsid w:val="00BA1CE2"/>
    <w:rsid w:val="00BB5612"/>
    <w:rsid w:val="00BC4123"/>
    <w:rsid w:val="00C75456"/>
    <w:rsid w:val="00C81449"/>
    <w:rsid w:val="00C8174C"/>
    <w:rsid w:val="00CA27D0"/>
    <w:rsid w:val="00CD3195"/>
    <w:rsid w:val="00D037E4"/>
    <w:rsid w:val="00D156F1"/>
    <w:rsid w:val="00D16245"/>
    <w:rsid w:val="00D30127"/>
    <w:rsid w:val="00D45F52"/>
    <w:rsid w:val="00D936AB"/>
    <w:rsid w:val="00D97602"/>
    <w:rsid w:val="00E31CB9"/>
    <w:rsid w:val="00E33581"/>
    <w:rsid w:val="00E52AB0"/>
    <w:rsid w:val="00E933E3"/>
    <w:rsid w:val="00E97FD6"/>
    <w:rsid w:val="00EA3602"/>
    <w:rsid w:val="00EB1353"/>
    <w:rsid w:val="00F44644"/>
    <w:rsid w:val="00F76EED"/>
    <w:rsid w:val="00F863A2"/>
    <w:rsid w:val="00F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4C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0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004CF"/>
    <w:pPr>
      <w:suppressAutoHyphens/>
      <w:spacing w:after="0" w:line="240" w:lineRule="auto"/>
    </w:pPr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1C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843F24"/>
    <w:pPr>
      <w:suppressAutoHyphens/>
      <w:spacing w:after="0" w:line="100" w:lineRule="atLeast"/>
    </w:pPr>
    <w:rPr>
      <w:rFonts w:ascii="Calibri" w:eastAsia="SimSun" w:hAnsi="Calibri" w:cs="font293"/>
      <w:color w:val="00000A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E5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A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A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AC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54E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74C"/>
  </w:style>
  <w:style w:type="paragraph" w:styleId="Pieddepage">
    <w:name w:val="footer"/>
    <w:basedOn w:val="Normal"/>
    <w:link w:val="Pieddepag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74C"/>
  </w:style>
  <w:style w:type="character" w:customStyle="1" w:styleId="Titre3Car">
    <w:name w:val="Titre 3 Car"/>
    <w:basedOn w:val="Policepardfaut"/>
    <w:link w:val="Titre3"/>
    <w:uiPriority w:val="9"/>
    <w:rsid w:val="003A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036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4C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0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B004CF"/>
    <w:pPr>
      <w:suppressAutoHyphens/>
      <w:spacing w:after="0" w:line="240" w:lineRule="auto"/>
    </w:pPr>
    <w:rPr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1C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843F24"/>
    <w:pPr>
      <w:suppressAutoHyphens/>
      <w:spacing w:after="0" w:line="100" w:lineRule="atLeast"/>
    </w:pPr>
    <w:rPr>
      <w:rFonts w:ascii="Calibri" w:eastAsia="SimSun" w:hAnsi="Calibri" w:cs="font293"/>
      <w:color w:val="00000A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AE5A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5A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5A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5A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5AC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54E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74C"/>
  </w:style>
  <w:style w:type="paragraph" w:styleId="Pieddepage">
    <w:name w:val="footer"/>
    <w:basedOn w:val="Normal"/>
    <w:link w:val="PieddepageCar"/>
    <w:uiPriority w:val="99"/>
    <w:unhideWhenUsed/>
    <w:rsid w:val="00C81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74C"/>
  </w:style>
  <w:style w:type="character" w:customStyle="1" w:styleId="Titre3Car">
    <w:name w:val="Titre 3 Car"/>
    <w:basedOn w:val="Policepardfaut"/>
    <w:link w:val="Titre3"/>
    <w:uiPriority w:val="9"/>
    <w:rsid w:val="003A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036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res@ips2.upsaclay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holger.ornstrup</dc:creator>
  <cp:lastModifiedBy>Kenza Boubekeur</cp:lastModifiedBy>
  <cp:revision>31</cp:revision>
  <cp:lastPrinted>2022-05-09T13:09:00Z</cp:lastPrinted>
  <dcterms:created xsi:type="dcterms:W3CDTF">2015-10-14T16:28:00Z</dcterms:created>
  <dcterms:modified xsi:type="dcterms:W3CDTF">2022-05-09T15:22:00Z</dcterms:modified>
</cp:coreProperties>
</file>